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3" w:rsidRDefault="00B2537B" w:rsidP="00B2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7B">
        <w:rPr>
          <w:rFonts w:ascii="Times New Roman" w:hAnsi="Times New Roman" w:cs="Times New Roman"/>
          <w:b/>
          <w:sz w:val="28"/>
          <w:szCs w:val="28"/>
        </w:rPr>
        <w:t>Психолого-педагогическое представление ребенка на ПМПК</w:t>
      </w:r>
    </w:p>
    <w:p w:rsidR="00B2537B" w:rsidRPr="000456F9" w:rsidRDefault="000456F9" w:rsidP="00B253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(рекомендации по написанию)</w:t>
      </w:r>
    </w:p>
    <w:p w:rsidR="00B2537B" w:rsidRDefault="00B2537B" w:rsidP="00E5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</w:t>
      </w:r>
    </w:p>
    <w:p w:rsidR="00B2537B" w:rsidRDefault="00B2537B" w:rsidP="00E53DF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</w:p>
    <w:p w:rsidR="00B2537B" w:rsidRPr="00B2537B" w:rsidRDefault="00B2537B" w:rsidP="00E53D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537B">
        <w:rPr>
          <w:rFonts w:ascii="Times New Roman" w:hAnsi="Times New Roman" w:cs="Times New Roman"/>
          <w:b/>
          <w:sz w:val="28"/>
          <w:szCs w:val="28"/>
        </w:rPr>
        <w:t>Возраст</w:t>
      </w:r>
      <w:r w:rsidR="00830796">
        <w:rPr>
          <w:rFonts w:ascii="Times New Roman" w:hAnsi="Times New Roman" w:cs="Times New Roman"/>
          <w:b/>
          <w:sz w:val="28"/>
          <w:szCs w:val="28"/>
        </w:rPr>
        <w:t>:</w:t>
      </w:r>
      <w:r w:rsidRPr="00B664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 учетом месяцев</w:t>
      </w:r>
    </w:p>
    <w:p w:rsidR="00B2537B" w:rsidRPr="00830796" w:rsidRDefault="00830796" w:rsidP="00E53DF1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2537B">
        <w:rPr>
          <w:rFonts w:ascii="Times New Roman" w:hAnsi="Times New Roman" w:cs="Times New Roman"/>
          <w:b/>
          <w:sz w:val="28"/>
          <w:szCs w:val="28"/>
        </w:rPr>
        <w:t>Б ДОУ: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96">
        <w:rPr>
          <w:rFonts w:ascii="Times New Roman" w:hAnsi="Times New Roman" w:cs="Times New Roman"/>
          <w:i/>
          <w:color w:val="00B050"/>
          <w:sz w:val="28"/>
          <w:szCs w:val="28"/>
        </w:rPr>
        <w:t>наименование</w:t>
      </w:r>
    </w:p>
    <w:p w:rsidR="00B2537B" w:rsidRPr="00B664B1" w:rsidRDefault="00B2537B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 указ</w:t>
      </w:r>
      <w:r w:rsidR="00E53DF1">
        <w:rPr>
          <w:rFonts w:ascii="Times New Roman" w:hAnsi="Times New Roman" w:cs="Times New Roman"/>
          <w:i/>
          <w:color w:val="00B050"/>
          <w:sz w:val="28"/>
          <w:szCs w:val="28"/>
        </w:rPr>
        <w:t>анием типа группы, например, группа компенсирующей направленности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для детей с ЗПР (подготовительная).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адрес:</w:t>
      </w:r>
    </w:p>
    <w:p w:rsidR="00B2537B" w:rsidRPr="00B664B1" w:rsidRDefault="00B2537B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родителей</w:t>
      </w:r>
      <w:r w:rsidRPr="00B664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 указанием места работы, должности.</w:t>
      </w:r>
    </w:p>
    <w:p w:rsidR="00B2537B" w:rsidRPr="00B664B1" w:rsidRDefault="004F072E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Например, мама – Иванова Ирина Николаевна (ОАО «</w:t>
      </w:r>
      <w:proofErr w:type="spellStart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Нарьян-Марстрой</w:t>
      </w:r>
      <w:proofErr w:type="spellEnd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», штукатур-маляр)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мед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арты ребенка: </w:t>
      </w:r>
    </w:p>
    <w:p w:rsidR="00E45149" w:rsidRPr="00B664B1" w:rsidRDefault="00E45149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Статус ребенка</w:t>
      </w:r>
      <w:r w:rsidR="00B664B1"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  <w:r w:rsidRPr="00B664B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ребенок-инвалид (если имеются сведения, то по какому заболеванию)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Генеалогический: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Биологический: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Аллергический: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Осмотр специалистов детской поликлиники: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предыдущего ПМПК, №, заключение, рекомендации:</w:t>
      </w: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37B" w:rsidRPr="00B664B1" w:rsidRDefault="00E53DF1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B2537B">
        <w:rPr>
          <w:rFonts w:ascii="Times New Roman" w:hAnsi="Times New Roman" w:cs="Times New Roman"/>
          <w:b/>
          <w:sz w:val="28"/>
          <w:szCs w:val="28"/>
        </w:rPr>
        <w:t>:</w:t>
      </w:r>
      <w:r w:rsidR="0041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7B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например, получение рекомендаций специалистов ПМПК по познавательному и речевому развитию ребенка;</w:t>
      </w:r>
      <w:r w:rsidR="00E45149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получение рекомендаций специалистов ПМПК с целью </w:t>
      </w:r>
      <w:r w:rsidR="004F072E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прослеживания динамики развития,  определения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образовательного маршрута (специального (коррекционного) класса, группы компенсирующей направленности для детей с ТНР и т.д.)</w:t>
      </w:r>
    </w:p>
    <w:p w:rsidR="00E45149" w:rsidRDefault="00E45149" w:rsidP="00E53DF1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45149" w:rsidRPr="00B664B1" w:rsidRDefault="00997C26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</w:t>
      </w:r>
      <w:r w:rsidR="00445415">
        <w:rPr>
          <w:rFonts w:ascii="Times New Roman" w:hAnsi="Times New Roman" w:cs="Times New Roman"/>
          <w:b/>
          <w:sz w:val="28"/>
          <w:szCs w:val="28"/>
        </w:rPr>
        <w:t xml:space="preserve"> (характеристика)</w:t>
      </w:r>
      <w:r w:rsidR="0055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49">
        <w:rPr>
          <w:rFonts w:ascii="Times New Roman" w:hAnsi="Times New Roman" w:cs="Times New Roman"/>
          <w:b/>
          <w:sz w:val="28"/>
          <w:szCs w:val="28"/>
        </w:rPr>
        <w:t xml:space="preserve"> социального педагога</w:t>
      </w:r>
      <w:r w:rsidR="0004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49" w:rsidRPr="00B664B1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E45149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в данное время разрабатывается социальными педагог</w:t>
      </w:r>
      <w:r w:rsidR="00E53DF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ами на основе предложенной </w:t>
      </w:r>
      <w:r w:rsidR="00E45149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схемы социального обследования)</w:t>
      </w:r>
    </w:p>
    <w:p w:rsidR="004F072E" w:rsidRPr="00B664B1" w:rsidRDefault="00B664B1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Примерная схема: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структура семьи (полная/неполная; одинокая мать; приемный ребенок; отчим/мачеха и т.п.);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состав семьи на момент обследования, сведения о членах семьи, возможно, других лицах, проживающих вместе с ребенком; кто занимается воспитанием ребенка;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сведения о братьях/сестрах, где обучаются;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динамика семьи (браки/разводы; форма брака (законный, гражданский); смерть кого-то из членов семьи; последовательность рождения детей и т.п.).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состоит ли ребенок и (или) семья на учете ОПДН, КДН;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соответствие места жительства и прописки (регистрации);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бытовые условия жизни ребенка (питание, одежда, наличие индивидуального места для сна, наличие условий для учебных или игровых занятий и т.п.);</w:t>
      </w:r>
    </w:p>
    <w:p w:rsidR="004F072E" w:rsidRPr="00B664B1" w:rsidRDefault="004F072E" w:rsidP="00E53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социальный, профессиональный статус, образовательный уровень родителей, других лиц, непосредственно общающихся с ребенком.</w:t>
      </w:r>
    </w:p>
    <w:p w:rsidR="00157E13" w:rsidRPr="00B664B1" w:rsidRDefault="00157E13" w:rsidP="00E53DF1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5149" w:rsidRPr="00906341" w:rsidRDefault="00E45149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341">
        <w:rPr>
          <w:rFonts w:ascii="Times New Roman" w:hAnsi="Times New Roman" w:cs="Times New Roman"/>
          <w:b/>
          <w:sz w:val="28"/>
          <w:szCs w:val="28"/>
        </w:rPr>
        <w:t>Характеристика воспитателя:</w:t>
      </w:r>
    </w:p>
    <w:p w:rsidR="00557075" w:rsidRPr="000456F9" w:rsidRDefault="00557075" w:rsidP="00E53D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В характеристике должно быть отражено:</w:t>
      </w:r>
    </w:p>
    <w:p w:rsidR="00557075" w:rsidRPr="00B664B1" w:rsidRDefault="00557075" w:rsidP="00E53DF1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557075" w:rsidRPr="00B664B1" w:rsidRDefault="00B664B1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 долго ребенок посещает ДОУ (если посещал другое ДОУ, указать какое),</w:t>
      </w:r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 том </w:t>
      </w:r>
      <w:proofErr w:type="gramStart"/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числе</w:t>
      </w:r>
      <w:proofErr w:type="gramEnd"/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сколько времени он обучался у последнего воспитателя.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Были ли длительные перерывы в посещении детского сада, по каким причинам. </w:t>
      </w:r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Охотно ли он ходит в ДОУ.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Как ребенок контактирует </w:t>
      </w:r>
      <w:proofErr w:type="gramStart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со</w:t>
      </w:r>
      <w:proofErr w:type="gramEnd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взрослыми, воспитателем, со сверстниками.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Достаточно ли вл</w:t>
      </w:r>
      <w:r w:rsidR="00B664B1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адеет навыками самообслуживания (если не достаточно, указать какие имеются трудности).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 относится к занятиям, какие особенности поведения способствуют, а какие препятствуют усвоению и закреплению знаний, умений, навыков.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 ребенок относится к труду, какие виды труда предпочитает, в каком темпе работает, доводит ли дело до конца и проявляет ли заинтересованность в конечном результате.</w:t>
      </w:r>
    </w:p>
    <w:p w:rsidR="004F072E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Особенности умственного развития ребенка: справляется ли он с программой ДОУ (по каким разделам программы справляется, по каким разделам </w:t>
      </w:r>
      <w:r w:rsidR="004F072E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трудности, какие именно трудности)</w:t>
      </w:r>
    </w:p>
    <w:p w:rsidR="00B664B1" w:rsidRPr="00B664B1" w:rsidRDefault="00B664B1" w:rsidP="00E53D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Игровая деятел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ьность: какие игры предпочитает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; как ведет себя в </w:t>
      </w:r>
      <w:proofErr w:type="gramStart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играх</w:t>
      </w:r>
      <w:proofErr w:type="gramEnd"/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; какие роли предпочитает; умеет ли довести игру до конца; подчиняется ли правилам игры; взаимоотношения со сверстниками в игре; проявление воображения в игре;  поведение в конфликтной ситуации (не возникает конфликтных ситуаций,  плачет, (не) жалуется взрослому, 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br/>
        <w:t>прибегает к силовым методам, умеет договариваться).</w:t>
      </w:r>
    </w:p>
    <w:p w:rsidR="004F072E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Какое участие принимают родители в развитии и воспитании ребенка.</w:t>
      </w:r>
    </w:p>
    <w:p w:rsidR="00557075" w:rsidRPr="00B664B1" w:rsidRDefault="00557075" w:rsidP="00E53D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Что создает наибольшие трудности или вызывает беспокойство воспитателя.</w:t>
      </w:r>
    </w:p>
    <w:p w:rsidR="00557075" w:rsidRPr="00B664B1" w:rsidRDefault="00557075" w:rsidP="00E53DF1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(Характеристика может быть написана в свободной форме, но с последовательным изложением вышеуказанных разделов)</w:t>
      </w:r>
    </w:p>
    <w:p w:rsidR="00997C26" w:rsidRPr="00997C26" w:rsidRDefault="00997C26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C26" w:rsidRDefault="00445415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педагога-психолога.</w:t>
      </w:r>
    </w:p>
    <w:p w:rsidR="004150B2" w:rsidRDefault="00082A5A" w:rsidP="00E53DF1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В начале</w:t>
      </w:r>
      <w:proofErr w:type="gramEnd"/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фиксируются </w:t>
      </w:r>
      <w:r w:rsidR="004150B2" w:rsidRPr="00B664B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ин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дивидуальные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свойств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а ребенка,  особенности 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</w:t>
      </w:r>
      <w:r w:rsidR="004150B2" w:rsidRPr="00B664B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поведения во время проведения обследования:</w:t>
      </w:r>
    </w:p>
    <w:p w:rsidR="005C1013" w:rsidRPr="005C1013" w:rsidRDefault="005C1013" w:rsidP="00E53DF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1013">
        <w:rPr>
          <w:rFonts w:ascii="Times New Roman" w:hAnsi="Times New Roman" w:cs="Times New Roman"/>
          <w:b/>
          <w:i/>
          <w:color w:val="00B050"/>
          <w:sz w:val="28"/>
          <w:szCs w:val="28"/>
        </w:rPr>
        <w:t>Эмоциональный фон настроения</w:t>
      </w:r>
      <w:r w:rsidR="0090634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(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</w:rPr>
        <w:t>положительный, нейтральный, сниженный, неустойчивый)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Особенности общения ребенка со специалистом: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ле</w:t>
      </w:r>
      <w:r w:rsidR="009E1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гко ли вступает в контакт, задае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т ли вопросы и какие, рас</w:t>
      </w:r>
      <w:r w:rsidR="00557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сказывает что-нибудь о себе и т.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д.</w:t>
      </w:r>
    </w:p>
    <w:p w:rsidR="009E1075" w:rsidRPr="00B664B1" w:rsidRDefault="009E107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Речевые   особенности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  речь активная, малоактивная, пассивная.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Особенности  мотивации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  вызывают ли  задания   интерес,   какова реакция на неуспех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Динамические характеристики деятельности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импульсивность, расторможенность, поспешность в выполнении заданий или заторможенность, медлительность, истощаемость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Особенности внимания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отвлекаемость, колебания внимания, показатели самоконтроля.</w:t>
      </w:r>
    </w:p>
    <w:p w:rsidR="00445415" w:rsidRPr="00B664B1" w:rsidRDefault="009E107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lastRenderedPageBreak/>
        <w:t>Особенности латерализации:</w:t>
      </w:r>
      <w:r w:rsidR="0044541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правая, левая, амбидекстр, не сформирована.</w:t>
      </w:r>
    </w:p>
    <w:p w:rsidR="00445415" w:rsidRPr="00B664B1" w:rsidRDefault="00445415" w:rsidP="00E53D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64B1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Способы выполнения заданий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>: решает методом проб и ошибок</w:t>
      </w:r>
      <w:r w:rsidR="009E107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, зрительного соотнесения</w:t>
      </w:r>
      <w:r w:rsidRPr="00B664B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или применяет логические приемы анализа, переносит ли найденный способ на аналогичное задание и т д.</w:t>
      </w:r>
    </w:p>
    <w:p w:rsidR="004150B2" w:rsidRPr="00B664B1" w:rsidRDefault="004150B2" w:rsidP="00E53DF1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150B2" w:rsidRDefault="004150B2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0B2">
        <w:rPr>
          <w:rFonts w:ascii="Times New Roman" w:hAnsi="Times New Roman" w:cs="Times New Roman"/>
          <w:sz w:val="28"/>
          <w:szCs w:val="28"/>
          <w:u w:val="single"/>
        </w:rPr>
        <w:t>Собственно обследование:</w:t>
      </w:r>
    </w:p>
    <w:p w:rsidR="004150B2" w:rsidRDefault="004150B2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Под цифрами или маркерами указывается </w:t>
      </w:r>
      <w:r w:rsidRP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название методики</w:t>
      </w:r>
      <w:r w:rsidR="009E1075" w:rsidRP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(не психического процесса!)</w:t>
      </w:r>
      <w:r w:rsidRPr="00834D45">
        <w:rPr>
          <w:rFonts w:ascii="Times New Roman" w:hAnsi="Times New Roman" w:cs="Times New Roman"/>
          <w:i/>
          <w:color w:val="00B050"/>
          <w:sz w:val="28"/>
          <w:szCs w:val="28"/>
        </w:rPr>
        <w:t>, результат, примеры.</w:t>
      </w:r>
      <w:r w:rsidR="00685B9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>На каждый параметр исследования используется не менее 2х методик.</w:t>
      </w:r>
    </w:p>
    <w:p w:rsidR="00685B98" w:rsidRDefault="00685B98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Зрительное восприятие</w:t>
      </w:r>
    </w:p>
    <w:p w:rsidR="00204958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Особенности в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>нимани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я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204958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Развитие памяти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204958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Развитие мышления</w:t>
      </w:r>
      <w:r w:rsidR="0020495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082A03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Особенности личности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(самооценка, тревожность, коммуникативные навыки, агрессивность) – используются методики исследования, также 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</w:rPr>
        <w:t>метод наблюдения.</w:t>
      </w:r>
    </w:p>
    <w:p w:rsidR="00082A03" w:rsidRDefault="00082A03" w:rsidP="00E53DF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Детско-родительские отношения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– 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описываются </w:t>
      </w:r>
      <w:r w:rsidR="005C1013">
        <w:rPr>
          <w:rFonts w:ascii="Times New Roman" w:hAnsi="Times New Roman" w:cs="Times New Roman"/>
          <w:i/>
          <w:color w:val="00B050"/>
          <w:sz w:val="28"/>
          <w:szCs w:val="28"/>
        </w:rPr>
        <w:t>при соответствующем запросе.</w:t>
      </w:r>
    </w:p>
    <w:p w:rsidR="004150B2" w:rsidRPr="00834D45" w:rsidRDefault="004150B2" w:rsidP="00E53DF1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834D4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Пример:</w:t>
      </w:r>
    </w:p>
    <w:p w:rsidR="004150B2" w:rsidRPr="00834D45" w:rsidRDefault="005C1013" w:rsidP="00E53D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4150B2"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>«10 слов»</w:t>
      </w:r>
      <w:r w:rsidR="004150B2" w:rsidRP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- динамика запоминания 3-5-6-9-10; характерно называние «лишних» слов; через 30 минут воспроизвела 6 слов.</w:t>
      </w:r>
    </w:p>
    <w:p w:rsidR="00830796" w:rsidRDefault="004150B2" w:rsidP="0083079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>«Д</w:t>
      </w:r>
      <w:r w:rsid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омик» (</w:t>
      </w:r>
      <w:proofErr w:type="gramStart"/>
      <w:r w:rsid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групповая</w:t>
      </w:r>
      <w:proofErr w:type="gramEnd"/>
      <w:r w:rsid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формы работы, </w:t>
      </w:r>
      <w:r w:rsidRPr="00834D4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10 человек) – </w:t>
      </w:r>
      <w:r w:rsidRPr="00834D45">
        <w:rPr>
          <w:rFonts w:ascii="Times New Roman" w:hAnsi="Times New Roman" w:cs="Times New Roman"/>
          <w:i/>
          <w:color w:val="00B050"/>
          <w:sz w:val="28"/>
          <w:szCs w:val="28"/>
        </w:rPr>
        <w:t>2 ошибки при срисовывании с образца.</w:t>
      </w:r>
    </w:p>
    <w:p w:rsidR="0043645D" w:rsidRDefault="00830796" w:rsidP="004364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Тест тревожности Р. </w:t>
      </w:r>
      <w:proofErr w:type="spellStart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Тэммл</w:t>
      </w:r>
      <w:proofErr w:type="spellEnd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М. </w:t>
      </w:r>
      <w:proofErr w:type="spellStart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Дорки</w:t>
      </w:r>
      <w:proofErr w:type="spellEnd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В. </w:t>
      </w:r>
      <w:proofErr w:type="spellStart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Амен</w:t>
      </w:r>
      <w:proofErr w:type="spellEnd"/>
      <w:r w:rsidRPr="00830796">
        <w:rPr>
          <w:rFonts w:ascii="Times New Roman" w:hAnsi="Times New Roman" w:cs="Times New Roman"/>
          <w:b/>
          <w:i/>
          <w:color w:val="00B050"/>
          <w:sz w:val="28"/>
          <w:szCs w:val="28"/>
        </w:rPr>
        <w:t>. Методика "Выбери нужное лицо"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– средний уровень тревожности (6 отрицательных эмоциональных выборов из 14)</w:t>
      </w:r>
      <w:r w:rsidR="0043645D">
        <w:rPr>
          <w:rFonts w:ascii="Times New Roman" w:hAnsi="Times New Roman" w:cs="Times New Roman"/>
          <w:i/>
          <w:color w:val="00B050"/>
          <w:sz w:val="28"/>
          <w:szCs w:val="28"/>
        </w:rPr>
        <w:t>;</w:t>
      </w:r>
      <w:r w:rsidR="0043645D" w:rsidRPr="0043645D">
        <w:t xml:space="preserve"> </w:t>
      </w:r>
      <w:r w:rsidR="0043645D" w:rsidRPr="0043645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проявляется в ситуациях, моделирующих отношения </w:t>
      </w:r>
      <w:r w:rsidR="0043645D">
        <w:rPr>
          <w:rFonts w:ascii="Times New Roman" w:hAnsi="Times New Roman" w:cs="Times New Roman"/>
          <w:i/>
          <w:color w:val="00B050"/>
          <w:sz w:val="28"/>
          <w:szCs w:val="28"/>
        </w:rPr>
        <w:t>«</w:t>
      </w:r>
      <w:r w:rsidR="0043645D" w:rsidRPr="0043645D">
        <w:rPr>
          <w:rFonts w:ascii="Times New Roman" w:hAnsi="Times New Roman" w:cs="Times New Roman"/>
          <w:i/>
          <w:color w:val="00B050"/>
          <w:sz w:val="28"/>
          <w:szCs w:val="28"/>
        </w:rPr>
        <w:t>ребенок-ребенок</w:t>
      </w:r>
      <w:r w:rsidR="0043645D">
        <w:rPr>
          <w:rFonts w:ascii="Times New Roman" w:hAnsi="Times New Roman" w:cs="Times New Roman"/>
          <w:i/>
          <w:color w:val="00B050"/>
          <w:sz w:val="28"/>
          <w:szCs w:val="28"/>
        </w:rPr>
        <w:t>».</w:t>
      </w:r>
    </w:p>
    <w:p w:rsidR="0043645D" w:rsidRPr="0043645D" w:rsidRDefault="0043645D" w:rsidP="0043645D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4150B2" w:rsidRPr="00834D45" w:rsidRDefault="004150B2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="00834D4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34D45">
        <w:rPr>
          <w:rFonts w:ascii="Times New Roman" w:hAnsi="Times New Roman" w:cs="Times New Roman"/>
          <w:sz w:val="28"/>
          <w:szCs w:val="28"/>
        </w:rPr>
        <w:t xml:space="preserve">   </w:t>
      </w:r>
      <w:r w:rsidR="009E1075" w:rsidRP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например, </w:t>
      </w:r>
      <w:r w:rsidR="0083079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актуальное развитие </w:t>
      </w:r>
      <w:r w:rsidR="009E1075" w:rsidRPr="00834D45">
        <w:rPr>
          <w:rFonts w:ascii="Times New Roman" w:hAnsi="Times New Roman" w:cs="Times New Roman"/>
          <w:i/>
          <w:color w:val="00B050"/>
          <w:sz w:val="28"/>
          <w:szCs w:val="28"/>
        </w:rPr>
        <w:t>соотве</w:t>
      </w:r>
      <w:r w:rsidR="00830796">
        <w:rPr>
          <w:rFonts w:ascii="Times New Roman" w:hAnsi="Times New Roman" w:cs="Times New Roman"/>
          <w:i/>
          <w:color w:val="00B050"/>
          <w:sz w:val="28"/>
          <w:szCs w:val="28"/>
        </w:rPr>
        <w:t>тствует уровню возрастной норм; ниже показателей возрастной нормы; не соответствует уровню возрастной нормы.</w:t>
      </w:r>
    </w:p>
    <w:p w:rsidR="009E1075" w:rsidRDefault="009E1075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1075" w:rsidRPr="00082A5A" w:rsidRDefault="009E1075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5A">
        <w:rPr>
          <w:rFonts w:ascii="Times New Roman" w:hAnsi="Times New Roman" w:cs="Times New Roman"/>
          <w:b/>
          <w:sz w:val="28"/>
          <w:szCs w:val="28"/>
        </w:rPr>
        <w:t>Обследование педагога-дефектолога:</w:t>
      </w:r>
    </w:p>
    <w:p w:rsidR="00082A5A" w:rsidRDefault="00082A5A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В   начале обследования фиксируется</w:t>
      </w:r>
      <w:r w:rsidR="00906341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следующие осо</w:t>
      </w:r>
      <w:r w:rsidR="00157E13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бенности</w:t>
      </w: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: вступление в контакт, принятие задания, способы выполнения задания, обучаемость в процессе обследования, отношение к результату своей деятельности.</w:t>
      </w:r>
    </w:p>
    <w:p w:rsidR="00082A5A" w:rsidRPr="00082A5A" w:rsidRDefault="00082A5A" w:rsidP="00E53DF1">
      <w:pPr>
        <w:pStyle w:val="a3"/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Под цифрами или маркерами указывается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название методики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используемый диагностический материал, </w:t>
      </w:r>
      <w:r w:rsidRPr="00082A5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результат, примеры.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Представления о себе, об окружающем мире</w:t>
      </w:r>
    </w:p>
    <w:p w:rsidR="00D6065C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Сенсорное развитие (восприятие цвета, восприятие формы, восприятие величины, целостность восприятия, </w:t>
      </w:r>
      <w:proofErr w:type="gramStart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предметный</w:t>
      </w:r>
      <w:proofErr w:type="gramEnd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гнозис</w:t>
      </w:r>
      <w:proofErr w:type="spellEnd"/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, восприятие пространственных отношений,  временные представления)</w:t>
      </w:r>
    </w:p>
    <w:p w:rsidR="00157E13" w:rsidRPr="00082A03" w:rsidRDefault="00204958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Состояние мо</w:t>
      </w:r>
      <w:r w:rsidR="00157E13"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торики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>ФЭМП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Конструирование</w:t>
      </w:r>
    </w:p>
    <w:p w:rsidR="00082A5A" w:rsidRPr="00082A03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Характер игровой деятельности</w:t>
      </w:r>
    </w:p>
    <w:p w:rsidR="00906341" w:rsidRDefault="00082A5A" w:rsidP="00E53DF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82A03">
        <w:rPr>
          <w:rFonts w:ascii="Times New Roman" w:hAnsi="Times New Roman" w:cs="Times New Roman"/>
          <w:i/>
          <w:color w:val="00B050"/>
          <w:sz w:val="28"/>
          <w:szCs w:val="28"/>
        </w:rPr>
        <w:t>Работоспособность</w:t>
      </w:r>
    </w:p>
    <w:p w:rsidR="00157E13" w:rsidRPr="00906341" w:rsidRDefault="00D6065C" w:rsidP="00E53DF1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06341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  <w:r w:rsidR="00082A5A" w:rsidRPr="00906341">
        <w:rPr>
          <w:rFonts w:ascii="Times New Roman" w:hAnsi="Times New Roman" w:cs="Times New Roman"/>
          <w:sz w:val="28"/>
          <w:szCs w:val="28"/>
        </w:rPr>
        <w:t xml:space="preserve"> </w:t>
      </w:r>
      <w:r w:rsidR="00082A03" w:rsidRPr="00906341">
        <w:rPr>
          <w:rFonts w:ascii="Times New Roman" w:hAnsi="Times New Roman" w:cs="Times New Roman"/>
          <w:sz w:val="28"/>
          <w:szCs w:val="28"/>
        </w:rPr>
        <w:t xml:space="preserve"> </w:t>
      </w:r>
      <w:r w:rsidR="00082A03" w:rsidRPr="00906341">
        <w:rPr>
          <w:rFonts w:ascii="Times New Roman" w:hAnsi="Times New Roman" w:cs="Times New Roman"/>
          <w:i/>
          <w:color w:val="00B050"/>
          <w:sz w:val="28"/>
          <w:szCs w:val="28"/>
        </w:rPr>
        <w:t>указывается, какие функции сохранны, какие нарушены.</w:t>
      </w:r>
    </w:p>
    <w:p w:rsidR="00157E13" w:rsidRPr="00082A5A" w:rsidRDefault="00157E13" w:rsidP="00E53DF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6341" w:rsidRPr="00906341" w:rsidRDefault="00557075" w:rsidP="00E53DF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учителя-логопеда:</w:t>
      </w:r>
    </w:p>
    <w:p w:rsidR="00735360" w:rsidRDefault="00735360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Понимание речи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Звукопроизношение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Фонематический слух (фонематический анализ и синтез)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Строение артикуляционного аппарата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Слоговая структура слова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Словарь</w:t>
      </w:r>
    </w:p>
    <w:p w:rsidR="00557075" w:rsidRPr="000456F9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Грамматический строй речи</w:t>
      </w:r>
    </w:p>
    <w:p w:rsidR="00557075" w:rsidRDefault="00557075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456F9">
        <w:rPr>
          <w:rFonts w:ascii="Times New Roman" w:hAnsi="Times New Roman" w:cs="Times New Roman"/>
          <w:i/>
          <w:color w:val="00B050"/>
          <w:sz w:val="28"/>
          <w:szCs w:val="28"/>
        </w:rPr>
        <w:t>Связная речь.</w:t>
      </w:r>
    </w:p>
    <w:p w:rsidR="00906341" w:rsidRPr="000456F9" w:rsidRDefault="00906341" w:rsidP="00E53D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Коммуникативно-речевые умения</w:t>
      </w:r>
    </w:p>
    <w:p w:rsidR="00834D45" w:rsidRPr="000456F9" w:rsidRDefault="00834D45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834D45" w:rsidRPr="00834D45" w:rsidRDefault="000456F9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(</w:t>
      </w:r>
      <w:r w:rsidR="00834D4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Характеристика может быть написана в свободной форме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но с </w:t>
      </w:r>
      <w:r w:rsidR="00834D45" w:rsidRPr="00B664B1">
        <w:rPr>
          <w:rFonts w:ascii="Times New Roman" w:hAnsi="Times New Roman" w:cs="Times New Roman"/>
          <w:i/>
          <w:color w:val="00B050"/>
          <w:sz w:val="28"/>
          <w:szCs w:val="28"/>
        </w:rPr>
        <w:t>изложением вышеуказанных разделов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="00834D45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557075" w:rsidRPr="00735360" w:rsidRDefault="00557075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57075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557075">
        <w:rPr>
          <w:rFonts w:ascii="Times New Roman" w:hAnsi="Times New Roman" w:cs="Times New Roman"/>
          <w:sz w:val="28"/>
          <w:szCs w:val="28"/>
        </w:rPr>
        <w:t xml:space="preserve">: </w:t>
      </w:r>
      <w:r w:rsidR="00735360">
        <w:rPr>
          <w:rFonts w:ascii="Times New Roman" w:hAnsi="Times New Roman" w:cs="Times New Roman"/>
          <w:i/>
          <w:color w:val="00B050"/>
          <w:sz w:val="28"/>
          <w:szCs w:val="28"/>
        </w:rPr>
        <w:t>например, ОНР 3 уровня.</w:t>
      </w:r>
    </w:p>
    <w:p w:rsidR="00557075" w:rsidRPr="00157E13" w:rsidRDefault="00557075" w:rsidP="00E5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341" w:rsidRDefault="00906341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4D45" w:rsidRPr="00834D45" w:rsidRDefault="00834D45" w:rsidP="00E53DF1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если ребенок посещает занятия специалистов, указывается с какого времени, с какой периодичностью и на что направлены занятия</w:t>
      </w:r>
      <w:r w:rsidR="000456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выполняют ли родители домашние задания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(например, Юра посещает подгрупповые коррекционно-развивающие занятия психолога с сентября 2013 года 2 раза в неделю, направленные на развитие коммуникативных навыков).</w:t>
      </w:r>
    </w:p>
    <w:p w:rsidR="00834D45" w:rsidRDefault="00834D4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Дата заполнения представления:</w:t>
      </w:r>
    </w:p>
    <w:p w:rsidR="00557075" w:rsidRPr="00830796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83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>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 xml:space="preserve">Педагог-психолог:  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>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Педагог-дефектолог: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Ф.И.О., подпись</w:t>
      </w: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 xml:space="preserve">Учитель-логопед:  </w:t>
      </w:r>
      <w:r w:rsidR="00830796" w:rsidRPr="00830796">
        <w:rPr>
          <w:rFonts w:ascii="Times New Roman" w:hAnsi="Times New Roman" w:cs="Times New Roman"/>
          <w:i/>
          <w:color w:val="00B050"/>
          <w:sz w:val="28"/>
          <w:szCs w:val="28"/>
        </w:rPr>
        <w:t>Ф.И.О., подпись</w:t>
      </w:r>
    </w:p>
    <w:p w:rsidR="00557075" w:rsidRPr="00557075" w:rsidRDefault="00830796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Заверяю: руководитель  Г</w:t>
      </w:r>
      <w:r w:rsidR="00E53DF1">
        <w:rPr>
          <w:rFonts w:ascii="Times New Roman" w:hAnsi="Times New Roman" w:cs="Times New Roman"/>
          <w:b/>
          <w:sz w:val="28"/>
          <w:szCs w:val="28"/>
        </w:rPr>
        <w:t>Б</w:t>
      </w:r>
      <w:r w:rsidR="00557075" w:rsidRPr="00557075"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:rsidR="004F072E" w:rsidRDefault="004F072E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F1" w:rsidRDefault="00E53DF1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F1" w:rsidRDefault="00E53DF1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75" w:rsidRPr="00557075" w:rsidRDefault="00557075" w:rsidP="00E53DF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075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557075" w:rsidRPr="00557075" w:rsidRDefault="00557075" w:rsidP="00E5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075" w:rsidRPr="009E1075" w:rsidRDefault="009E1075" w:rsidP="00E53D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B2" w:rsidRPr="004150B2" w:rsidRDefault="004150B2" w:rsidP="00E53DF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5415" w:rsidRPr="00445415" w:rsidRDefault="00445415" w:rsidP="00E53DF1">
      <w:pPr>
        <w:spacing w:after="0"/>
        <w:ind w:left="108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45149" w:rsidRPr="00E45149" w:rsidRDefault="00E45149" w:rsidP="00E53DF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P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Default="00B2537B" w:rsidP="00E53D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Default="00B2537B" w:rsidP="00E53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Pr="00B2537B" w:rsidRDefault="00B2537B" w:rsidP="00E53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Pr="00B2537B" w:rsidRDefault="00B2537B" w:rsidP="00E53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7B" w:rsidRPr="00B2537B" w:rsidRDefault="00B2537B">
      <w:pPr>
        <w:rPr>
          <w:rFonts w:ascii="Times New Roman" w:hAnsi="Times New Roman" w:cs="Times New Roman"/>
          <w:sz w:val="28"/>
          <w:szCs w:val="28"/>
        </w:rPr>
      </w:pPr>
    </w:p>
    <w:sectPr w:rsidR="00B2537B" w:rsidRPr="00B2537B" w:rsidSect="00157E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09C"/>
    <w:multiLevelType w:val="hybridMultilevel"/>
    <w:tmpl w:val="2C1CA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B3F72"/>
    <w:multiLevelType w:val="hybridMultilevel"/>
    <w:tmpl w:val="FF447B6E"/>
    <w:lvl w:ilvl="0" w:tplc="40F8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26ACC"/>
    <w:multiLevelType w:val="hybridMultilevel"/>
    <w:tmpl w:val="E5F6C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B029E"/>
    <w:multiLevelType w:val="hybridMultilevel"/>
    <w:tmpl w:val="1CAA2A66"/>
    <w:lvl w:ilvl="0" w:tplc="D3D296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0D0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B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22B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AA1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0F3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6A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21B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6127A"/>
    <w:multiLevelType w:val="hybridMultilevel"/>
    <w:tmpl w:val="8ECE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67CB0"/>
    <w:multiLevelType w:val="hybridMultilevel"/>
    <w:tmpl w:val="5A4E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33685"/>
    <w:multiLevelType w:val="hybridMultilevel"/>
    <w:tmpl w:val="4CB88E82"/>
    <w:lvl w:ilvl="0" w:tplc="788402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A3BCE"/>
    <w:multiLevelType w:val="hybridMultilevel"/>
    <w:tmpl w:val="0A14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07907"/>
    <w:multiLevelType w:val="hybridMultilevel"/>
    <w:tmpl w:val="9B885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805BAA"/>
    <w:multiLevelType w:val="hybridMultilevel"/>
    <w:tmpl w:val="B034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A7814"/>
    <w:multiLevelType w:val="hybridMultilevel"/>
    <w:tmpl w:val="BFB89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74DEE"/>
    <w:multiLevelType w:val="hybridMultilevel"/>
    <w:tmpl w:val="DB2CC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D020B75"/>
    <w:multiLevelType w:val="hybridMultilevel"/>
    <w:tmpl w:val="7A7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37B"/>
    <w:rsid w:val="000456F9"/>
    <w:rsid w:val="00082A03"/>
    <w:rsid w:val="00082A5A"/>
    <w:rsid w:val="00157E13"/>
    <w:rsid w:val="00204958"/>
    <w:rsid w:val="004150B2"/>
    <w:rsid w:val="0043645D"/>
    <w:rsid w:val="00445415"/>
    <w:rsid w:val="004F072E"/>
    <w:rsid w:val="00557075"/>
    <w:rsid w:val="005C1013"/>
    <w:rsid w:val="00685B98"/>
    <w:rsid w:val="00686FAF"/>
    <w:rsid w:val="00735360"/>
    <w:rsid w:val="007A0D53"/>
    <w:rsid w:val="00830796"/>
    <w:rsid w:val="00834D45"/>
    <w:rsid w:val="00906341"/>
    <w:rsid w:val="00997C26"/>
    <w:rsid w:val="009E1075"/>
    <w:rsid w:val="00AB4E43"/>
    <w:rsid w:val="00B2537B"/>
    <w:rsid w:val="00B42FE3"/>
    <w:rsid w:val="00B664B1"/>
    <w:rsid w:val="00C477F5"/>
    <w:rsid w:val="00D30275"/>
    <w:rsid w:val="00D33EB0"/>
    <w:rsid w:val="00D6065C"/>
    <w:rsid w:val="00E45149"/>
    <w:rsid w:val="00E5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C8EB-16F4-4BE0-B7BA-F46CC3A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люда</cp:lastModifiedBy>
  <cp:revision>13</cp:revision>
  <cp:lastPrinted>2014-02-20T12:15:00Z</cp:lastPrinted>
  <dcterms:created xsi:type="dcterms:W3CDTF">2014-02-17T13:03:00Z</dcterms:created>
  <dcterms:modified xsi:type="dcterms:W3CDTF">2018-11-01T09:26:00Z</dcterms:modified>
</cp:coreProperties>
</file>